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u w:val="single"/>
          <w:vertAlign w:val="baseline"/>
          <w:rtl w:val="0"/>
        </w:rPr>
        <w:t xml:space="preserve">EXTRATO DE CONTRATO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PROCESSO ADMINISTRATIVO Nº: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4469/2021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CONTRATO Nº: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067/2021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PARTES: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MUNICÍPIO DE SEROPÉDICA E TJF COPIADORA E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COMÉRCIO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DE INFORMÁTICA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OBJETO: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vertAlign w:val="baseline"/>
          <w:rtl w:val="0"/>
        </w:rPr>
        <w:t xml:space="preserve">CONTRATAÇÃO DE EMPRESA ESPECIALIZADA PARA PRESTAÇÃO DE SERVIÇO CONTINUADO DE LOCAÇÃO DE MÁQUINAS COPIADORAS MONOCROMÁTICAS E POLICROMÁTICAS, PARA ATENDER À SECRETARIA MUNICIPAL DE EDUCAÇÃO, CULTURA E ESPORTE E SUAS UNIDADES ESCOLARES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PRAZO DE VIGÊNCIA: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12 (doze) meses a partir da assinatura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VALOR: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R$ 989.472,00 (novecentos e oitenta e nove mil e quatrocentos e setenta e dois reais)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FONTE DE RECURSOS: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Recursos Próprios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ELEMENTO DE DESPESA Nº: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3.3.90.39.05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6"/>
          <w:szCs w:val="16"/>
          <w:vertAlign w:val="baseline"/>
          <w:rtl w:val="0"/>
        </w:rPr>
        <w:t xml:space="preserve">NOTA DE EMPENHO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760/2021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FUNDAMENTO: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Lei Federal nº 8.666 de 21 de junho de 1993 e suas alterações.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DATA DA ASSINATURA: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27/10/2021</w:t>
      </w:r>
    </w:p>
    <w:p w:rsidR="00000000" w:rsidDel="00000000" w:rsidP="00000000" w:rsidRDefault="00000000" w:rsidRPr="00000000" w14:paraId="00000011">
      <w:pPr>
        <w:jc w:val="right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vertAlign w:val="baseline"/>
          <w:rtl w:val="0"/>
        </w:rPr>
        <w:t xml:space="preserve">Seropédica – RJ, 27 de outubro de 2021.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MARCIEL FALCÃO PEQUENO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Secretário Municipal de Educação, Cultura e Esporte </w:t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Mat. 11.704</w:t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sz w:val="15"/>
          <w:szCs w:val="15"/>
          <w:vertAlign w:val="baseline"/>
        </w:rPr>
      </w:pPr>
      <w:r w:rsidDel="00000000" w:rsidR="00000000" w:rsidRPr="00000000">
        <w:rPr>
          <w:rFonts w:ascii="Arial" w:cs="Arial" w:eastAsia="Arial" w:hAnsi="Arial"/>
          <w:sz w:val="13"/>
          <w:szCs w:val="13"/>
          <w:vertAlign w:val="baseline"/>
          <w:rtl w:val="0"/>
        </w:rPr>
        <w:t xml:space="preserve">ORIGINAL ASSINADO NO PROCESSO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7" w:orient="portrait"/>
      <w:pgMar w:bottom="851" w:top="1814" w:left="1134" w:right="1134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2621280</wp:posOffset>
          </wp:positionH>
          <wp:positionV relativeFrom="paragraph">
            <wp:posOffset>62230</wp:posOffset>
          </wp:positionV>
          <wp:extent cx="581025" cy="64389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025" cy="643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SEROPÉDICA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5"/>
      </w:numPr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hAnsi="Arial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5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5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numPr>
        <w:ilvl w:val="4"/>
        <w:numId w:val="5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numPr>
        <w:ilvl w:val="5"/>
        <w:numId w:val="5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numPr>
        <w:ilvl w:val="6"/>
        <w:numId w:val="5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numPr>
        <w:ilvl w:val="7"/>
        <w:numId w:val="5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numPr>
        <w:ilvl w:val="8"/>
        <w:numId w:val="5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360" w:lineRule="auto"/>
      <w:ind w:left="1134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360" w:lineRule="auto"/>
      <w:ind w:leftChars="-1" w:rightChars="0" w:firstLine="1418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itulars">
    <w:name w:val="titulars"/>
    <w:basedOn w:val="Fonteparág.padrão"/>
    <w:next w:val="titular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GSZ9yM16PKubGGwLmXyG3gEkPQ==">AMUW2mU9dkCEnSpY55Yv4dgEYM8J5nW5bj19CvvFVA2AV3I/f+itNg0hwseR+8htV/eKwHHiMO/A5Kcq+8A8S4y63XhZz+94N43vH3SK3mbWntFw/1Pp74A=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2021-10-28T19:12:00Z</dcterms:created>
  <dc:creator>Secr. de Saude de Nova Iguacu</dc:creator>
</cp:coreProperties>
</file>